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C6" w:rsidRDefault="002465C6" w:rsidP="00DD6B13">
      <w:pPr>
        <w:jc w:val="center"/>
        <w:rPr>
          <w:b/>
          <w:u w:val="single"/>
          <w:lang w:val="fr-FR"/>
        </w:rPr>
      </w:pPr>
      <w:bookmarkStart w:id="0" w:name="_GoBack"/>
      <w:bookmarkEnd w:id="0"/>
      <w:r w:rsidRPr="00DD6B13">
        <w:rPr>
          <w:b/>
          <w:u w:val="single"/>
          <w:lang w:val="fr-FR"/>
        </w:rPr>
        <w:t>Compte-rendu de la réunion du 16 octobre 2018</w:t>
      </w:r>
    </w:p>
    <w:p w:rsidR="006A4F4C" w:rsidRPr="00DD6B13" w:rsidRDefault="006A4F4C" w:rsidP="00DD6B13">
      <w:pPr>
        <w:jc w:val="center"/>
        <w:rPr>
          <w:b/>
          <w:u w:val="single"/>
          <w:lang w:val="fr-FR"/>
        </w:rPr>
      </w:pPr>
    </w:p>
    <w:p w:rsidR="002465C6" w:rsidRDefault="002465C6">
      <w:pPr>
        <w:rPr>
          <w:lang w:val="fr-FR"/>
        </w:rPr>
      </w:pPr>
      <w:r w:rsidRPr="008458C4">
        <w:rPr>
          <w:b/>
          <w:lang w:val="fr-FR"/>
        </w:rPr>
        <w:t>Présents</w:t>
      </w:r>
      <w:r>
        <w:rPr>
          <w:lang w:val="fr-FR"/>
        </w:rPr>
        <w:t> : Solena, Nhu, Ragnhild, Selma, Clélia, Estelle, puis André, Sabrina au début.</w:t>
      </w:r>
    </w:p>
    <w:p w:rsidR="006A4F4C" w:rsidRDefault="006A4F4C">
      <w:pPr>
        <w:rPr>
          <w:lang w:val="fr-FR"/>
        </w:rPr>
      </w:pPr>
    </w:p>
    <w:p w:rsidR="002465C6" w:rsidRPr="00897DAC" w:rsidRDefault="00897DAC" w:rsidP="00897DAC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Concours de la Francophonie</w:t>
      </w:r>
    </w:p>
    <w:p w:rsidR="002465C6" w:rsidRDefault="00897DAC">
      <w:pPr>
        <w:rPr>
          <w:lang w:val="fr-FR"/>
        </w:rPr>
      </w:pPr>
      <w:r>
        <w:rPr>
          <w:lang w:val="fr-FR"/>
        </w:rPr>
        <w:t xml:space="preserve">Attention, il y a des fautes d’orthographes en norvégien. </w:t>
      </w:r>
      <w:r w:rsidRPr="00897DAC">
        <w:rPr>
          <w:lang w:val="fr-FR"/>
        </w:rPr>
        <w:t>Ingvild corrige (flyt, fransk talende et qq virgules) et envoie aux membre</w:t>
      </w:r>
      <w:r>
        <w:rPr>
          <w:lang w:val="fr-FR"/>
        </w:rPr>
        <w:t>s. Il faudra ensuite mettre sur Facebook.</w:t>
      </w:r>
    </w:p>
    <w:p w:rsidR="008458C4" w:rsidRDefault="008458C4">
      <w:pPr>
        <w:rPr>
          <w:lang w:val="fr-FR"/>
        </w:rPr>
      </w:pPr>
    </w:p>
    <w:p w:rsidR="00897DAC" w:rsidRDefault="00897DAC" w:rsidP="00897DAC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Habilitation DELF</w:t>
      </w:r>
    </w:p>
    <w:p w:rsidR="00897DAC" w:rsidRDefault="00897DAC" w:rsidP="00897DAC">
      <w:pPr>
        <w:rPr>
          <w:lang w:val="fr-FR"/>
        </w:rPr>
      </w:pPr>
      <w:r>
        <w:rPr>
          <w:lang w:val="fr-FR"/>
        </w:rPr>
        <w:t>Formation avec IF Finlande, du 1 au 3 novembre.</w:t>
      </w:r>
    </w:p>
    <w:p w:rsidR="00897DAC" w:rsidRDefault="00897DAC" w:rsidP="00897DAC">
      <w:pPr>
        <w:rPr>
          <w:lang w:val="fr-FR"/>
        </w:rPr>
      </w:pPr>
      <w:r>
        <w:rPr>
          <w:lang w:val="fr-FR"/>
        </w:rPr>
        <w:t>Poste sur Facebook a été vu 500 fois.</w:t>
      </w:r>
    </w:p>
    <w:p w:rsidR="00897DAC" w:rsidRDefault="00897DAC" w:rsidP="00897DAC">
      <w:pPr>
        <w:rPr>
          <w:lang w:val="fr-FR"/>
        </w:rPr>
      </w:pPr>
      <w:r>
        <w:rPr>
          <w:lang w:val="fr-FR"/>
        </w:rPr>
        <w:t>Formation tournée sur l’évaluation positive : ce que l’élève sait faire, communication (en contexte qui donne du sens).</w:t>
      </w:r>
    </w:p>
    <w:p w:rsidR="00897DAC" w:rsidRDefault="00897DAC" w:rsidP="00897DAC">
      <w:pPr>
        <w:rPr>
          <w:lang w:val="fr-FR"/>
        </w:rPr>
      </w:pPr>
      <w:r>
        <w:rPr>
          <w:lang w:val="fr-FR"/>
        </w:rPr>
        <w:t>Sabrina espère qu’il y aura du monde, notamment du bureau. Date limite d’inscription ?</w:t>
      </w:r>
    </w:p>
    <w:p w:rsidR="008458C4" w:rsidRDefault="008458C4" w:rsidP="00897DAC">
      <w:pPr>
        <w:rPr>
          <w:lang w:val="fr-FR"/>
        </w:rPr>
      </w:pPr>
    </w:p>
    <w:p w:rsidR="00897DAC" w:rsidRDefault="00897DAC" w:rsidP="00897DAC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Mise en contact</w:t>
      </w:r>
    </w:p>
    <w:p w:rsidR="00897DAC" w:rsidRDefault="00897DAC" w:rsidP="00897DAC">
      <w:pPr>
        <w:rPr>
          <w:lang w:val="fr-FR"/>
        </w:rPr>
      </w:pPr>
      <w:r>
        <w:rPr>
          <w:lang w:val="fr-FR"/>
        </w:rPr>
        <w:t>L’IF recoit souvent des demandes de mise en contact par exemple de profs ou étudiants francais qui veulent venir observer le système éducatif francais.</w:t>
      </w:r>
    </w:p>
    <w:p w:rsidR="00897DAC" w:rsidRDefault="00897DAC" w:rsidP="00897DAC">
      <w:pPr>
        <w:rPr>
          <w:lang w:val="fr-FR"/>
        </w:rPr>
      </w:pPr>
      <w:r>
        <w:rPr>
          <w:lang w:val="fr-FR"/>
        </w:rPr>
        <w:t>Sabrina transfère tous les emails à Solena (Fremmedspråksenteret) et Ingvild. On annonce les demandes sur Facebook (et eventuellement par email quand le message s’adresse aux membres d’une région en particulier).</w:t>
      </w:r>
    </w:p>
    <w:p w:rsidR="008458C4" w:rsidRDefault="008458C4" w:rsidP="00897DAC">
      <w:pPr>
        <w:rPr>
          <w:lang w:val="fr-FR"/>
        </w:rPr>
      </w:pPr>
    </w:p>
    <w:p w:rsidR="00897DAC" w:rsidRDefault="00897DAC" w:rsidP="00897DAC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Séminaire AG</w:t>
      </w:r>
    </w:p>
    <w:p w:rsidR="00897DAC" w:rsidRDefault="00897DAC" w:rsidP="00897DAC">
      <w:pPr>
        <w:rPr>
          <w:lang w:val="fr-FR"/>
        </w:rPr>
      </w:pPr>
      <w:r>
        <w:rPr>
          <w:lang w:val="fr-FR"/>
        </w:rPr>
        <w:t>Interventions prévues :</w:t>
      </w:r>
    </w:p>
    <w:p w:rsidR="00897DAC" w:rsidRDefault="00897DAC" w:rsidP="00897DAC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Solena : modèle pédagogique pour travailler les compétences écrites en FLE (mais payant car ressource du Fremmedspråksenteret)</w:t>
      </w:r>
    </w:p>
    <w:p w:rsidR="00897DAC" w:rsidRDefault="00897DAC" w:rsidP="00897DAC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Selma : littérature francophone</w:t>
      </w:r>
    </w:p>
    <w:p w:rsidR="00897DAC" w:rsidRDefault="00897DAC" w:rsidP="00897DAC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Clélia : rapport de sa formation à Djibouti (si ca a lieu !)</w:t>
      </w:r>
    </w:p>
    <w:p w:rsidR="00897DAC" w:rsidRDefault="00897DAC" w:rsidP="00897DAC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Iliena : evaluation positive </w:t>
      </w:r>
    </w:p>
    <w:p w:rsidR="00897DAC" w:rsidRDefault="00897DAC" w:rsidP="00897DAC">
      <w:pPr>
        <w:pStyle w:val="Listeavsnitt"/>
        <w:numPr>
          <w:ilvl w:val="0"/>
          <w:numId w:val="2"/>
        </w:numPr>
        <w:rPr>
          <w:lang w:val="fr-FR"/>
        </w:rPr>
      </w:pPr>
      <w:r>
        <w:rPr>
          <w:lang w:val="fr-FR"/>
        </w:rPr>
        <w:t>+ qqc sur l’oral ? (intervenant extérieur ?)</w:t>
      </w:r>
    </w:p>
    <w:p w:rsidR="00897DAC" w:rsidRDefault="00897DAC" w:rsidP="00897DAC">
      <w:pPr>
        <w:rPr>
          <w:lang w:val="fr-FR"/>
        </w:rPr>
      </w:pPr>
      <w:r>
        <w:rPr>
          <w:lang w:val="fr-FR"/>
        </w:rPr>
        <w:t>Plusieurs parcours : francophonie, compétences de base</w:t>
      </w:r>
    </w:p>
    <w:p w:rsidR="00897DAC" w:rsidRDefault="00897DAC" w:rsidP="00897DAC">
      <w:pPr>
        <w:rPr>
          <w:lang w:val="fr-FR"/>
        </w:rPr>
      </w:pPr>
      <w:r>
        <w:rPr>
          <w:lang w:val="fr-FR"/>
        </w:rPr>
        <w:t xml:space="preserve">On souhaite avoir l’intervention d’une ambassade (une chaque année !) pour présenter le pays en général, </w:t>
      </w:r>
      <w:r w:rsidR="00B03DEB">
        <w:rPr>
          <w:lang w:val="fr-FR"/>
        </w:rPr>
        <w:t>parler du système éducatif, de la vie quotidienne, de la gastronomie… et mettre en avant les différences avec la Norvège.</w:t>
      </w:r>
    </w:p>
    <w:p w:rsidR="00B03DEB" w:rsidRDefault="00B03DEB" w:rsidP="00897DAC">
      <w:pPr>
        <w:rPr>
          <w:lang w:val="fr-FR"/>
        </w:rPr>
      </w:pPr>
      <w:r>
        <w:rPr>
          <w:lang w:val="fr-FR"/>
        </w:rPr>
        <w:lastRenderedPageBreak/>
        <w:t>Souhait : une intervention sur comment utiliser en classe le francais (målspråket) le plus possible : conseils pratiques pour le prof pour que le francais soit la langue de la classe malgré des élèves norvègiens débutants.</w:t>
      </w:r>
    </w:p>
    <w:p w:rsidR="008458C4" w:rsidRDefault="008458C4" w:rsidP="00897DAC">
      <w:pPr>
        <w:rPr>
          <w:lang w:val="fr-FR"/>
        </w:rPr>
      </w:pPr>
    </w:p>
    <w:p w:rsidR="00B03DEB" w:rsidRDefault="00B03DEB" w:rsidP="00B03DEB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Drammen</w:t>
      </w:r>
    </w:p>
    <w:p w:rsidR="00B03DEB" w:rsidRDefault="00B03DEB" w:rsidP="00897DAC">
      <w:pPr>
        <w:rPr>
          <w:lang w:val="fr-FR"/>
        </w:rPr>
      </w:pPr>
      <w:r>
        <w:rPr>
          <w:lang w:val="fr-FR"/>
        </w:rPr>
        <w:t>Il y a 21 inscrits (18 ont payé) + au moins 7 personnes du bureau. C’est bien.</w:t>
      </w:r>
    </w:p>
    <w:p w:rsidR="00B03DEB" w:rsidRDefault="00B03DEB" w:rsidP="00897DAC">
      <w:pPr>
        <w:rPr>
          <w:lang w:val="fr-FR"/>
        </w:rPr>
      </w:pPr>
      <w:r>
        <w:rPr>
          <w:lang w:val="fr-FR"/>
        </w:rPr>
        <w:t>On se retrouve le vendredi soir à Egon, à partir de 18h, repas à 19h pour ceux qui veulent. Selma a réservé une table pour 20 personnes.</w:t>
      </w:r>
    </w:p>
    <w:p w:rsidR="00B03DEB" w:rsidRDefault="00B03DEB" w:rsidP="00897DAC">
      <w:pPr>
        <w:rPr>
          <w:lang w:val="fr-FR"/>
        </w:rPr>
      </w:pPr>
      <w:r>
        <w:rPr>
          <w:lang w:val="fr-FR"/>
        </w:rPr>
        <w:t xml:space="preserve">André envoie un mail à tous les inscrits à propos du rdv et avec le tel de Solena (91893052) </w:t>
      </w:r>
    </w:p>
    <w:p w:rsidR="00B03DEB" w:rsidRDefault="00B03DEB" w:rsidP="00897DAC">
      <w:pPr>
        <w:rPr>
          <w:lang w:val="fr-FR"/>
        </w:rPr>
      </w:pPr>
      <w:r>
        <w:rPr>
          <w:lang w:val="fr-FR"/>
        </w:rPr>
        <w:t>Estelle prépare un diplôme d’attestion de présence. Selma les impriment.</w:t>
      </w:r>
    </w:p>
    <w:p w:rsidR="008458C4" w:rsidRDefault="008458C4" w:rsidP="00897DAC">
      <w:pPr>
        <w:rPr>
          <w:lang w:val="fr-FR"/>
        </w:rPr>
      </w:pPr>
    </w:p>
    <w:p w:rsidR="00B03DEB" w:rsidRDefault="00B03DEB" w:rsidP="00B03DEB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Revue</w:t>
      </w:r>
    </w:p>
    <w:p w:rsidR="00B03DEB" w:rsidRDefault="00B03DEB" w:rsidP="00B03DEB">
      <w:pPr>
        <w:rPr>
          <w:lang w:val="fr-FR"/>
        </w:rPr>
      </w:pPr>
      <w:r>
        <w:rPr>
          <w:lang w:val="fr-FR"/>
        </w:rPr>
        <w:t xml:space="preserve">André a envoyé </w:t>
      </w:r>
      <w:r w:rsidR="005852BC">
        <w:rPr>
          <w:lang w:val="fr-FR"/>
        </w:rPr>
        <w:t>255 revues. Elles sont aussi disponibles en Pdf sur le site (un an après)</w:t>
      </w:r>
    </w:p>
    <w:p w:rsidR="005852BC" w:rsidRDefault="005852BC" w:rsidP="00B03DEB">
      <w:pPr>
        <w:rPr>
          <w:lang w:val="fr-FR"/>
        </w:rPr>
      </w:pPr>
      <w:r>
        <w:rPr>
          <w:lang w:val="fr-FR"/>
        </w:rPr>
        <w:t xml:space="preserve">Coût = environ (4500,- pour l’impression et environ 3000,- pour les envois)x 2 fois par an = environ 15000,- soit la moitié de notre budget. </w:t>
      </w:r>
    </w:p>
    <w:p w:rsidR="005852BC" w:rsidRDefault="005852BC" w:rsidP="00B03DEB">
      <w:pPr>
        <w:rPr>
          <w:lang w:val="fr-FR"/>
        </w:rPr>
      </w:pPr>
      <w:r>
        <w:rPr>
          <w:lang w:val="fr-FR"/>
        </w:rPr>
        <w:t>On a discuté d’une possibilité de numériser la revue et de réduire les envois. On s’est mis d’accord de demander aux membres lors du paiment de la cotisation/inscription s’ils préfèrent la revue uniquement en numérique ou également imprimée.</w:t>
      </w:r>
    </w:p>
    <w:p w:rsidR="005852BC" w:rsidRDefault="005852BC" w:rsidP="00B03DEB">
      <w:pPr>
        <w:rPr>
          <w:lang w:val="fr-FR"/>
        </w:rPr>
      </w:pPr>
      <w:r>
        <w:rPr>
          <w:lang w:val="fr-FR"/>
        </w:rPr>
        <w:t>Arguments coût et environnement. Mais attention, la revue c’est concret pour les membres passifs, ca fait un rappel physique.</w:t>
      </w:r>
    </w:p>
    <w:p w:rsidR="005852BC" w:rsidRDefault="005852BC" w:rsidP="00B03DEB">
      <w:pPr>
        <w:rPr>
          <w:lang w:val="fr-FR"/>
        </w:rPr>
      </w:pPr>
      <w:r>
        <w:rPr>
          <w:lang w:val="fr-FR"/>
        </w:rPr>
        <w:t>Mettre accès à la revue dans les pages membres protégées par le mot de passe. Attention aux droits d’auteur !</w:t>
      </w:r>
    </w:p>
    <w:p w:rsidR="006A4F4C" w:rsidRDefault="006A4F4C" w:rsidP="00B03DEB">
      <w:pPr>
        <w:rPr>
          <w:lang w:val="fr-FR"/>
        </w:rPr>
      </w:pPr>
    </w:p>
    <w:p w:rsidR="005852BC" w:rsidRDefault="005852BC" w:rsidP="005852BC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Site</w:t>
      </w:r>
    </w:p>
    <w:p w:rsidR="005852BC" w:rsidRDefault="005852BC" w:rsidP="005852BC">
      <w:pPr>
        <w:rPr>
          <w:lang w:val="fr-FR"/>
        </w:rPr>
      </w:pPr>
      <w:r>
        <w:rPr>
          <w:lang w:val="fr-FR"/>
        </w:rPr>
        <w:t>On a des ressources disponibles pour les profs sur la page membre, mais ca fait un moment qu’on n’a rien ajouté de nouveau.</w:t>
      </w:r>
    </w:p>
    <w:p w:rsidR="005852BC" w:rsidRDefault="005852BC" w:rsidP="005852BC">
      <w:pPr>
        <w:rPr>
          <w:lang w:val="fr-FR"/>
        </w:rPr>
      </w:pPr>
      <w:r>
        <w:rPr>
          <w:lang w:val="fr-FR"/>
        </w:rPr>
        <w:t>Clélia et Selma ont des ressources (opplegg) qu’elles peuvent partager et envoyer à André.</w:t>
      </w:r>
    </w:p>
    <w:p w:rsidR="005852BC" w:rsidRDefault="005852BC" w:rsidP="005852BC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Formation proposées par ECML</w:t>
      </w:r>
    </w:p>
    <w:p w:rsidR="005852BC" w:rsidRDefault="008C4C5A" w:rsidP="005852BC">
      <w:pPr>
        <w:rPr>
          <w:lang w:val="fr-FR"/>
        </w:rPr>
      </w:pPr>
      <w:hyperlink r:id="rId6" w:history="1">
        <w:r w:rsidR="005852BC" w:rsidRPr="00024D0E">
          <w:rPr>
            <w:rStyle w:val="Hyperkobling"/>
            <w:lang w:val="fr-FR"/>
          </w:rPr>
          <w:t>https://www.ecml.at/TrainingConsultancy/TrainingConsultancy-Overview/tabid/1764/language/fr-FR/Default.aspx</w:t>
        </w:r>
      </w:hyperlink>
    </w:p>
    <w:p w:rsidR="005852BC" w:rsidRPr="005852BC" w:rsidRDefault="005852BC" w:rsidP="005852BC">
      <w:pPr>
        <w:rPr>
          <w:lang w:val="fr-FR"/>
        </w:rPr>
      </w:pPr>
      <w:r>
        <w:rPr>
          <w:lang w:val="fr-FR"/>
        </w:rPr>
        <w:t xml:space="preserve">sur éducation plurilingue, </w:t>
      </w:r>
      <w:r w:rsidRPr="008458C4">
        <w:rPr>
          <w:b/>
          <w:lang w:val="fr-FR"/>
        </w:rPr>
        <w:t>utiliser le Cadre Europeen</w:t>
      </w:r>
      <w:r>
        <w:rPr>
          <w:lang w:val="fr-FR"/>
        </w:rPr>
        <w:t xml:space="preserve">, </w:t>
      </w:r>
      <w:r w:rsidRPr="008458C4">
        <w:rPr>
          <w:b/>
          <w:lang w:val="fr-FR"/>
        </w:rPr>
        <w:t>portofolio européen</w:t>
      </w:r>
      <w:r>
        <w:rPr>
          <w:lang w:val="fr-FR"/>
        </w:rPr>
        <w:t xml:space="preserve">, approche d’enseignement interdisciplinaire et plurilingue, </w:t>
      </w:r>
      <w:r w:rsidR="008458C4">
        <w:rPr>
          <w:lang w:val="fr-FR"/>
        </w:rPr>
        <w:t>jeunes migrants/</w:t>
      </w:r>
      <w:r>
        <w:rPr>
          <w:lang w:val="fr-FR"/>
        </w:rPr>
        <w:t xml:space="preserve">migrants adultes, Romani, </w:t>
      </w:r>
      <w:r w:rsidRPr="008458C4">
        <w:rPr>
          <w:b/>
          <w:sz w:val="28"/>
          <w:lang w:val="fr-FR"/>
        </w:rPr>
        <w:t>technologie en ligne</w:t>
      </w:r>
      <w:r>
        <w:rPr>
          <w:lang w:val="fr-FR"/>
        </w:rPr>
        <w:t>, mobilité, tester et évaluer.</w:t>
      </w:r>
    </w:p>
    <w:p w:rsidR="008458C4" w:rsidRDefault="008458C4" w:rsidP="00B03DEB">
      <w:pPr>
        <w:rPr>
          <w:lang w:val="fr-FR"/>
        </w:rPr>
      </w:pPr>
      <w:r>
        <w:rPr>
          <w:lang w:val="fr-FR"/>
        </w:rPr>
        <w:t>A réfléchir pour une prochaine fois…</w:t>
      </w:r>
    </w:p>
    <w:p w:rsidR="006A4F4C" w:rsidRDefault="006A4F4C" w:rsidP="00B03DEB">
      <w:pPr>
        <w:rPr>
          <w:lang w:val="fr-FR"/>
        </w:rPr>
      </w:pPr>
    </w:p>
    <w:p w:rsidR="006A4F4C" w:rsidRDefault="006A4F4C" w:rsidP="006A4F4C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 xml:space="preserve">Collectif or normes : spectacle de théâtre en francais à tønsberg, Drammen et Oslo. On peut faire de la pub sur Facebook, mais pas les faire intervenir en plus car trop cher. </w:t>
      </w:r>
    </w:p>
    <w:p w:rsidR="006A4F4C" w:rsidRDefault="006A4F4C" w:rsidP="006A4F4C">
      <w:pPr>
        <w:pStyle w:val="Listeavsnitt"/>
        <w:rPr>
          <w:lang w:val="fr-FR"/>
        </w:rPr>
      </w:pPr>
    </w:p>
    <w:p w:rsidR="006A4F4C" w:rsidRDefault="006A4F4C" w:rsidP="006A4F4C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FST – quelle intervention pour les profs de francais ? qui ? on en parle la prochaine fois… </w:t>
      </w:r>
    </w:p>
    <w:p w:rsidR="006A4F4C" w:rsidRPr="006A4F4C" w:rsidRDefault="006A4F4C" w:rsidP="006A4F4C">
      <w:pPr>
        <w:pStyle w:val="Listeavsnitt"/>
        <w:rPr>
          <w:lang w:val="fr-FR"/>
        </w:rPr>
      </w:pPr>
    </w:p>
    <w:p w:rsidR="008458C4" w:rsidRPr="006A4F4C" w:rsidRDefault="008458C4" w:rsidP="00B03DEB">
      <w:pPr>
        <w:rPr>
          <w:b/>
          <w:lang w:val="fr-FR"/>
        </w:rPr>
      </w:pPr>
      <w:r w:rsidRPr="006A4F4C">
        <w:rPr>
          <w:b/>
          <w:lang w:val="fr-FR"/>
        </w:rPr>
        <w:t>Prochaine réunion le 22 novembre.</w:t>
      </w:r>
    </w:p>
    <w:p w:rsidR="00B03DEB" w:rsidRPr="00897DAC" w:rsidRDefault="008458C4" w:rsidP="00897DAC">
      <w:pPr>
        <w:rPr>
          <w:lang w:val="fr-FR"/>
        </w:rPr>
      </w:pPr>
      <w:r>
        <w:rPr>
          <w:lang w:val="fr-FR"/>
        </w:rPr>
        <w:t>OBS ! N’oublions pas de changer le sujet du courriel (emnefelt) quand on répond à tous pour qu’il soit en rapport avec le contenu de la réponse !</w:t>
      </w:r>
    </w:p>
    <w:sectPr w:rsidR="00B03DEB" w:rsidRPr="0089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2F2A"/>
    <w:multiLevelType w:val="hybridMultilevel"/>
    <w:tmpl w:val="F7D2F4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1BF8"/>
    <w:multiLevelType w:val="hybridMultilevel"/>
    <w:tmpl w:val="16AC41F4"/>
    <w:lvl w:ilvl="0" w:tplc="0630A6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C6"/>
    <w:rsid w:val="002465C6"/>
    <w:rsid w:val="005852BC"/>
    <w:rsid w:val="006A4F4C"/>
    <w:rsid w:val="008458C4"/>
    <w:rsid w:val="00897DAC"/>
    <w:rsid w:val="008C4C5A"/>
    <w:rsid w:val="00B03DEB"/>
    <w:rsid w:val="00D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7DA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852B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852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7DA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852B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85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ml.at/TrainingConsultancy/TrainingConsultancy-Overview/tabid/1764/language/fr-FR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Solena Diane Pradayrol</dc:creator>
  <cp:lastModifiedBy>Andre</cp:lastModifiedBy>
  <cp:revision>2</cp:revision>
  <dcterms:created xsi:type="dcterms:W3CDTF">2018-10-30T14:19:00Z</dcterms:created>
  <dcterms:modified xsi:type="dcterms:W3CDTF">2018-10-30T14:19:00Z</dcterms:modified>
</cp:coreProperties>
</file>